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AD" w:rsidRPr="0098619C" w:rsidRDefault="00694BAD" w:rsidP="00694B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19C">
        <w:rPr>
          <w:rFonts w:ascii="Times New Roman" w:hAnsi="Times New Roman"/>
          <w:b/>
          <w:sz w:val="28"/>
          <w:szCs w:val="28"/>
        </w:rPr>
        <w:t xml:space="preserve">Учебная дисциплина </w:t>
      </w:r>
    </w:p>
    <w:p w:rsidR="00694BAD" w:rsidRDefault="00694BAD" w:rsidP="00694B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271A">
        <w:rPr>
          <w:rFonts w:ascii="Times New Roman" w:hAnsi="Times New Roman"/>
          <w:b/>
          <w:sz w:val="28"/>
          <w:szCs w:val="28"/>
        </w:rPr>
        <w:t>«Основы эколого-энергетической устойчивости производства»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061"/>
      </w:tblGrid>
      <w:tr w:rsidR="00694BAD" w:rsidRPr="003764E0" w:rsidTr="0044311B">
        <w:tc>
          <w:tcPr>
            <w:tcW w:w="3510" w:type="dxa"/>
            <w:shd w:val="clear" w:color="auto" w:fill="auto"/>
          </w:tcPr>
          <w:p w:rsidR="00694BAD" w:rsidRPr="003764E0" w:rsidRDefault="00694BAD" w:rsidP="0044311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E0">
              <w:rPr>
                <w:rFonts w:ascii="Times New Roman" w:hAnsi="Times New Roman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061" w:type="dxa"/>
            <w:shd w:val="clear" w:color="auto" w:fill="auto"/>
          </w:tcPr>
          <w:p w:rsidR="00694BAD" w:rsidRPr="003764E0" w:rsidRDefault="00694BAD" w:rsidP="0044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E0"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 </w:t>
            </w:r>
            <w:r w:rsidRPr="003764E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764E0">
              <w:rPr>
                <w:rFonts w:ascii="Times New Roman" w:hAnsi="Times New Roman"/>
                <w:sz w:val="24"/>
                <w:szCs w:val="24"/>
              </w:rPr>
              <w:t xml:space="preserve"> ступени высшего образования.</w:t>
            </w:r>
          </w:p>
          <w:p w:rsidR="00694BAD" w:rsidRPr="003764E0" w:rsidRDefault="00694BAD" w:rsidP="0044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E0">
              <w:rPr>
                <w:rFonts w:ascii="Times New Roman" w:hAnsi="Times New Roman"/>
                <w:sz w:val="24"/>
                <w:szCs w:val="24"/>
              </w:rPr>
              <w:t xml:space="preserve">Специальность: 1-08 01 </w:t>
            </w:r>
            <w:proofErr w:type="spellStart"/>
            <w:r w:rsidRPr="003764E0">
              <w:rPr>
                <w:rFonts w:ascii="Times New Roman" w:hAnsi="Times New Roman"/>
                <w:sz w:val="24"/>
                <w:szCs w:val="24"/>
              </w:rPr>
              <w:t>01</w:t>
            </w:r>
            <w:proofErr w:type="spellEnd"/>
            <w:r w:rsidRPr="003764E0">
              <w:rPr>
                <w:rFonts w:ascii="Times New Roman" w:hAnsi="Times New Roman"/>
                <w:sz w:val="24"/>
                <w:szCs w:val="24"/>
              </w:rPr>
              <w:t xml:space="preserve"> «Профессиональное обучение».</w:t>
            </w:r>
          </w:p>
          <w:p w:rsidR="00694BAD" w:rsidRPr="003764E0" w:rsidRDefault="00694BAD" w:rsidP="0044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E0">
              <w:rPr>
                <w:rFonts w:ascii="Times New Roman" w:hAnsi="Times New Roman"/>
                <w:sz w:val="24"/>
                <w:szCs w:val="24"/>
              </w:rPr>
              <w:t>Направления специальности:</w:t>
            </w:r>
          </w:p>
          <w:p w:rsidR="00694BAD" w:rsidRPr="003764E0" w:rsidRDefault="00694BAD" w:rsidP="0044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E0">
              <w:rPr>
                <w:rFonts w:ascii="Times New Roman" w:hAnsi="Times New Roman"/>
                <w:sz w:val="24"/>
                <w:szCs w:val="24"/>
              </w:rPr>
              <w:t>1-08 01 01-01 «Профессиональное обучение (машиностроение)»;</w:t>
            </w:r>
          </w:p>
          <w:p w:rsidR="00694BAD" w:rsidRPr="003764E0" w:rsidRDefault="00694BAD" w:rsidP="0044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E0">
              <w:rPr>
                <w:rFonts w:ascii="Times New Roman" w:hAnsi="Times New Roman"/>
                <w:sz w:val="24"/>
                <w:szCs w:val="24"/>
              </w:rPr>
              <w:t>1-08 01 01-05 «Профессиональное обучение (строительство)».</w:t>
            </w:r>
          </w:p>
          <w:p w:rsidR="00694BAD" w:rsidRPr="003764E0" w:rsidRDefault="00694BAD" w:rsidP="0044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E0">
              <w:rPr>
                <w:rFonts w:ascii="Times New Roman" w:hAnsi="Times New Roman"/>
                <w:sz w:val="24"/>
                <w:szCs w:val="24"/>
              </w:rPr>
              <w:t>Компонент учреждения высшего образования: модуль «Безопасность труда на производстве».</w:t>
            </w:r>
          </w:p>
        </w:tc>
      </w:tr>
      <w:tr w:rsidR="00694BAD" w:rsidRPr="003764E0" w:rsidTr="0044311B">
        <w:tc>
          <w:tcPr>
            <w:tcW w:w="3510" w:type="dxa"/>
            <w:shd w:val="clear" w:color="auto" w:fill="auto"/>
          </w:tcPr>
          <w:p w:rsidR="00694BAD" w:rsidRPr="003764E0" w:rsidRDefault="00694BAD" w:rsidP="0044311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E0">
              <w:rPr>
                <w:rFonts w:ascii="Times New Roman" w:hAnsi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061" w:type="dxa"/>
            <w:shd w:val="clear" w:color="auto" w:fill="auto"/>
          </w:tcPr>
          <w:p w:rsidR="00694BAD" w:rsidRPr="003764E0" w:rsidRDefault="00694BAD" w:rsidP="0044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E0">
              <w:rPr>
                <w:rFonts w:ascii="Times New Roman" w:hAnsi="Times New Roman"/>
                <w:sz w:val="24"/>
                <w:szCs w:val="24"/>
              </w:rPr>
              <w:t>Теоретические основы экологии современного производства. Государственная политика в сфере энергосбережения. Топливно-энергетические ресурсы. Возобновляемые источники энергии. Вторичные энергетические ресурсы. Энергосбережение в промышленности. Энергосбережение в зданиях и сооружениях. Организация энергетического менеджмента на промышленном предприятии. Энергетический аудит. Влияние топливно-энергетического комплекса на окружающую среду.</w:t>
            </w:r>
          </w:p>
        </w:tc>
      </w:tr>
      <w:tr w:rsidR="00694BAD" w:rsidRPr="003764E0" w:rsidTr="0044311B">
        <w:tc>
          <w:tcPr>
            <w:tcW w:w="3510" w:type="dxa"/>
            <w:shd w:val="clear" w:color="auto" w:fill="auto"/>
          </w:tcPr>
          <w:p w:rsidR="00694BAD" w:rsidRPr="003764E0" w:rsidRDefault="00694BAD" w:rsidP="0044311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E0">
              <w:rPr>
                <w:rFonts w:ascii="Times New Roman" w:hAnsi="Times New Roman"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6061" w:type="dxa"/>
            <w:shd w:val="clear" w:color="auto" w:fill="auto"/>
          </w:tcPr>
          <w:p w:rsidR="00694BAD" w:rsidRPr="003764E0" w:rsidRDefault="00694BAD" w:rsidP="0044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E0">
              <w:rPr>
                <w:rFonts w:ascii="Times New Roman" w:hAnsi="Times New Roman"/>
                <w:sz w:val="24"/>
                <w:szCs w:val="24"/>
              </w:rPr>
              <w:t xml:space="preserve">БПК-5.3. Быть способным применять знания о закономерностях исторического развития взаимодействия общества и природы для решения теоретических и практических задач достижения эколого-безопасного и устойчивого развития общества. </w:t>
            </w:r>
          </w:p>
        </w:tc>
      </w:tr>
      <w:tr w:rsidR="00694BAD" w:rsidRPr="003764E0" w:rsidTr="0044311B">
        <w:tc>
          <w:tcPr>
            <w:tcW w:w="3510" w:type="dxa"/>
            <w:shd w:val="clear" w:color="auto" w:fill="auto"/>
          </w:tcPr>
          <w:p w:rsidR="00694BAD" w:rsidRPr="003764E0" w:rsidRDefault="00694BAD" w:rsidP="0044311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4E0">
              <w:rPr>
                <w:rFonts w:ascii="Times New Roman" w:hAnsi="Times New Roman"/>
                <w:sz w:val="24"/>
                <w:szCs w:val="24"/>
              </w:rPr>
              <w:t>Пререквизиты</w:t>
            </w:r>
            <w:proofErr w:type="spellEnd"/>
            <w:r w:rsidRPr="00376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  <w:shd w:val="clear" w:color="auto" w:fill="auto"/>
          </w:tcPr>
          <w:p w:rsidR="00694BAD" w:rsidRPr="003764E0" w:rsidRDefault="00694BAD" w:rsidP="0044311B">
            <w:pPr>
              <w:tabs>
                <w:tab w:val="left" w:pos="43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64E0">
              <w:rPr>
                <w:rFonts w:ascii="Times New Roman" w:hAnsi="Times New Roman"/>
                <w:sz w:val="24"/>
                <w:szCs w:val="24"/>
              </w:rPr>
              <w:t>ф</w:t>
            </w:r>
            <w:r w:rsidRPr="003764E0">
              <w:rPr>
                <w:rFonts w:ascii="Times New Roman" w:hAnsi="Times New Roman"/>
                <w:sz w:val="24"/>
                <w:szCs w:val="24"/>
              </w:rPr>
              <w:t>и</w:t>
            </w:r>
            <w:r w:rsidRPr="003764E0">
              <w:rPr>
                <w:rFonts w:ascii="Times New Roman" w:hAnsi="Times New Roman"/>
                <w:sz w:val="24"/>
                <w:szCs w:val="24"/>
              </w:rPr>
              <w:t xml:space="preserve">зика; химия; экономика; электротехника и электроника; экономика строительного производства; основы архитектуры; инженерная геология, механика грунтов, основания и фундаменты; строительные материалы и изделия; инженерные сети и оборудование. </w:t>
            </w:r>
            <w:proofErr w:type="gramEnd"/>
          </w:p>
        </w:tc>
      </w:tr>
      <w:tr w:rsidR="00694BAD" w:rsidRPr="003764E0" w:rsidTr="0044311B">
        <w:tc>
          <w:tcPr>
            <w:tcW w:w="3510" w:type="dxa"/>
            <w:shd w:val="clear" w:color="auto" w:fill="auto"/>
          </w:tcPr>
          <w:p w:rsidR="00694BAD" w:rsidRPr="003764E0" w:rsidRDefault="00694BAD" w:rsidP="0044311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E0">
              <w:rPr>
                <w:rFonts w:ascii="Times New Roman" w:hAnsi="Times New Roman"/>
                <w:sz w:val="24"/>
                <w:szCs w:val="24"/>
              </w:rPr>
              <w:t xml:space="preserve">Трудоемкость </w:t>
            </w:r>
          </w:p>
        </w:tc>
        <w:tc>
          <w:tcPr>
            <w:tcW w:w="6061" w:type="dxa"/>
            <w:shd w:val="clear" w:color="auto" w:fill="auto"/>
          </w:tcPr>
          <w:p w:rsidR="00694BAD" w:rsidRPr="003764E0" w:rsidRDefault="00694BAD" w:rsidP="0044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E0">
              <w:rPr>
                <w:rFonts w:ascii="Times New Roman" w:hAnsi="Times New Roman"/>
                <w:sz w:val="24"/>
                <w:szCs w:val="24"/>
              </w:rPr>
              <w:t>3 зачетные единицы, 110 академических часов (50 аудиторных: 34 – лекции, 16 – лабораторные; 60 – самостоятельная работа).</w:t>
            </w:r>
          </w:p>
        </w:tc>
      </w:tr>
      <w:tr w:rsidR="00694BAD" w:rsidRPr="003764E0" w:rsidTr="0044311B">
        <w:tc>
          <w:tcPr>
            <w:tcW w:w="3510" w:type="dxa"/>
            <w:shd w:val="clear" w:color="auto" w:fill="auto"/>
          </w:tcPr>
          <w:p w:rsidR="00694BAD" w:rsidRPr="003764E0" w:rsidRDefault="00694BAD" w:rsidP="0044311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E0">
              <w:rPr>
                <w:rFonts w:ascii="Times New Roman" w:hAnsi="Times New Roman"/>
                <w:sz w:val="24"/>
                <w:szCs w:val="24"/>
              </w:rPr>
              <w:t>Семест</w:t>
            </w:r>
            <w:proofErr w:type="gramStart"/>
            <w:r w:rsidRPr="003764E0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spellStart"/>
            <w:proofErr w:type="gramEnd"/>
            <w:r w:rsidRPr="003764E0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3764E0">
              <w:rPr>
                <w:rFonts w:ascii="Times New Roman" w:hAnsi="Times New Roman"/>
                <w:sz w:val="24"/>
                <w:szCs w:val="24"/>
              </w:rPr>
              <w:t>), требования и формы текущей и промежуточной аттестации</w:t>
            </w:r>
          </w:p>
        </w:tc>
        <w:tc>
          <w:tcPr>
            <w:tcW w:w="6061" w:type="dxa"/>
            <w:shd w:val="clear" w:color="auto" w:fill="auto"/>
          </w:tcPr>
          <w:p w:rsidR="00694BAD" w:rsidRPr="003764E0" w:rsidRDefault="00694BAD" w:rsidP="0044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E0">
              <w:rPr>
                <w:rFonts w:ascii="Times New Roman" w:hAnsi="Times New Roman"/>
                <w:sz w:val="24"/>
                <w:szCs w:val="24"/>
              </w:rPr>
              <w:t>8 семестр: контрольный срез, зачет.</w:t>
            </w:r>
          </w:p>
        </w:tc>
      </w:tr>
    </w:tbl>
    <w:p w:rsidR="00694BAD" w:rsidRDefault="00694BAD" w:rsidP="00694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F64" w:rsidRDefault="00347F64"/>
    <w:sectPr w:rsidR="00347F64" w:rsidSect="00347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BAD"/>
    <w:rsid w:val="00347F64"/>
    <w:rsid w:val="00694BAD"/>
    <w:rsid w:val="00DB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AD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2022-10-26T11:07:00Z</dcterms:created>
  <dcterms:modified xsi:type="dcterms:W3CDTF">2022-10-26T11:07:00Z</dcterms:modified>
</cp:coreProperties>
</file>